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8EE2" w14:textId="29AA96DF" w:rsidR="007A2BD1" w:rsidRDefault="007C21DF" w:rsidP="005F0AB0">
      <w:pPr>
        <w:jc w:val="center"/>
        <w:rPr>
          <w:lang w:val="en-GB"/>
        </w:rPr>
      </w:pPr>
      <w:r>
        <w:rPr>
          <w:lang w:val="en-GB"/>
        </w:rPr>
        <w:pict w14:anchorId="65B40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3pt;height:111.65pt">
            <v:imagedata r:id="rId6" o:title="manor logo.jpg"/>
          </v:shape>
        </w:pict>
      </w:r>
    </w:p>
    <w:p w14:paraId="515440FA" w14:textId="77777777" w:rsidR="007A2BD1" w:rsidRDefault="007A2BD1">
      <w:pPr>
        <w:rPr>
          <w:lang w:val="en-GB"/>
        </w:rPr>
      </w:pPr>
    </w:p>
    <w:p w14:paraId="284D9E99" w14:textId="77777777" w:rsidR="005F0AB0" w:rsidRDefault="005F0AB0">
      <w:pPr>
        <w:rPr>
          <w:lang w:val="en-GB"/>
        </w:rPr>
      </w:pPr>
    </w:p>
    <w:p w14:paraId="44CA1D03" w14:textId="77777777" w:rsidR="005F0AB0" w:rsidRDefault="005F0AB0">
      <w:pPr>
        <w:rPr>
          <w:lang w:val="en-GB"/>
        </w:rPr>
      </w:pPr>
    </w:p>
    <w:p w14:paraId="18C7D63B" w14:textId="5AD7EAE5" w:rsidR="007A2BD1" w:rsidRDefault="007A2BD1">
      <w:pPr>
        <w:rPr>
          <w:lang w:val="en-GB"/>
        </w:rPr>
      </w:pPr>
      <w:r>
        <w:rPr>
          <w:lang w:val="en-GB"/>
        </w:rPr>
        <w:t>This is a 50 week</w:t>
      </w:r>
      <w:r w:rsidR="00963304">
        <w:rPr>
          <w:lang w:val="en-GB"/>
        </w:rPr>
        <w:t xml:space="preserve"> of the year</w:t>
      </w:r>
      <w:r>
        <w:rPr>
          <w:lang w:val="en-GB"/>
        </w:rPr>
        <w:t xml:space="preserve"> contract between Manor Park Nursery </w:t>
      </w:r>
      <w:proofErr w:type="gramStart"/>
      <w:r>
        <w:rPr>
          <w:lang w:val="en-GB"/>
        </w:rPr>
        <w:t>and ……………………………</w:t>
      </w:r>
      <w:r w:rsidR="008E104D">
        <w:rPr>
          <w:lang w:val="en-GB"/>
        </w:rPr>
        <w:t>…………………………………………………….</w:t>
      </w:r>
      <w:r>
        <w:rPr>
          <w:lang w:val="en-GB"/>
        </w:rPr>
        <w:t>..</w:t>
      </w:r>
      <w:proofErr w:type="gramEnd"/>
    </w:p>
    <w:p w14:paraId="45725C9E" w14:textId="628CFEF5" w:rsidR="007A2BD1" w:rsidRDefault="007A2BD1" w:rsidP="008E104D">
      <w:pPr>
        <w:spacing w:before="60"/>
        <w:rPr>
          <w:lang w:val="en-GB"/>
        </w:rPr>
      </w:pPr>
      <w:r>
        <w:rPr>
          <w:lang w:val="en-GB"/>
        </w:rPr>
        <w:t xml:space="preserve">I agree to the following terms and conditions of Manor Park Nursery, as Parent/ Guardian </w:t>
      </w:r>
      <w:proofErr w:type="gramStart"/>
      <w:r>
        <w:rPr>
          <w:lang w:val="en-GB"/>
        </w:rPr>
        <w:t>of ……………</w:t>
      </w:r>
      <w:r w:rsidR="008E104D">
        <w:rPr>
          <w:lang w:val="en-GB"/>
        </w:rPr>
        <w:t>……………………..</w:t>
      </w:r>
      <w:proofErr w:type="gramEnd"/>
      <w:r>
        <w:rPr>
          <w:lang w:val="en-GB"/>
        </w:rPr>
        <w:t>…………………</w:t>
      </w:r>
      <w:r w:rsidR="008E104D">
        <w:rPr>
          <w:lang w:val="en-GB"/>
        </w:rPr>
        <w:t>……………………………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>(Childs Name)</w:t>
      </w:r>
      <w:r w:rsidR="00813293">
        <w:rPr>
          <w:lang w:val="en-GB"/>
        </w:rPr>
        <w:t>.</w:t>
      </w:r>
      <w:proofErr w:type="gramEnd"/>
      <w:r w:rsidR="008E104D">
        <w:rPr>
          <w:lang w:val="en-GB"/>
        </w:rPr>
        <w:br/>
      </w:r>
      <w:r w:rsidR="00813293">
        <w:rPr>
          <w:lang w:val="en-GB"/>
        </w:rPr>
        <w:t xml:space="preserve">This contract only has to be signed on </w:t>
      </w:r>
      <w:proofErr w:type="spellStart"/>
      <w:proofErr w:type="gramStart"/>
      <w:r w:rsidR="00813293">
        <w:rPr>
          <w:lang w:val="en-GB"/>
        </w:rPr>
        <w:t>childs</w:t>
      </w:r>
      <w:proofErr w:type="spellEnd"/>
      <w:proofErr w:type="gramEnd"/>
      <w:r w:rsidR="00813293">
        <w:rPr>
          <w:lang w:val="en-GB"/>
        </w:rPr>
        <w:t xml:space="preserve"> induction.</w:t>
      </w:r>
    </w:p>
    <w:p w14:paraId="4F57E24E" w14:textId="77777777" w:rsidR="007A2BD1" w:rsidRDefault="007A2BD1">
      <w:pPr>
        <w:rPr>
          <w:lang w:val="en-GB"/>
        </w:rPr>
      </w:pPr>
    </w:p>
    <w:p w14:paraId="79919A0E" w14:textId="77777777" w:rsidR="007A2BD1" w:rsidRDefault="00AA5312" w:rsidP="005F0AB0">
      <w:pPr>
        <w:numPr>
          <w:ilvl w:val="0"/>
          <w:numId w:val="1"/>
        </w:numPr>
        <w:spacing w:before="20"/>
        <w:ind w:left="714" w:hanging="357"/>
        <w:rPr>
          <w:lang w:val="en-GB"/>
        </w:rPr>
      </w:pPr>
      <w:r>
        <w:t xml:space="preserve">Fees MUST be paid by Standing Order weekly/monthly </w:t>
      </w:r>
      <w:r w:rsidR="007A2BD1">
        <w:rPr>
          <w:lang w:val="en-GB"/>
        </w:rPr>
        <w:t>in Advance, and are due on the first day of each week/ Calendar month, unless otherwise agreed.</w:t>
      </w:r>
    </w:p>
    <w:p w14:paraId="06D4D60C" w14:textId="77777777" w:rsidR="007A2BD1" w:rsidRDefault="007A2BD1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>The nursery will be closed for 2 weeks over the Christmas and New Year period, and no fees are payable. Exact dates will be given at time.</w:t>
      </w:r>
    </w:p>
    <w:p w14:paraId="2E242CFA" w14:textId="77777777" w:rsidR="007A2BD1" w:rsidRDefault="007A2BD1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>The nursery will be closed on the following holidays, and half fees will be payable – Easter Monday, Both May Bank</w:t>
      </w:r>
      <w:r w:rsidR="00963304">
        <w:rPr>
          <w:lang w:val="en-GB"/>
        </w:rPr>
        <w:t xml:space="preserve"> Holidays, July Fair Monday, S</w:t>
      </w:r>
      <w:r>
        <w:rPr>
          <w:lang w:val="en-GB"/>
        </w:rPr>
        <w:t>eptember weekend Monday</w:t>
      </w:r>
      <w:r w:rsidR="00813293">
        <w:rPr>
          <w:lang w:val="en-GB"/>
        </w:rPr>
        <w:t xml:space="preserve"> and possibly any other public holidays which are later announced.</w:t>
      </w:r>
      <w:r>
        <w:rPr>
          <w:lang w:val="en-GB"/>
        </w:rPr>
        <w:t xml:space="preserve"> Full fees are charged at all other times when your child is absent.</w:t>
      </w:r>
    </w:p>
    <w:p w14:paraId="3CDE4983" w14:textId="1B87622B" w:rsidR="007A2BD1" w:rsidRDefault="007A2BD1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 xml:space="preserve">One </w:t>
      </w:r>
      <w:proofErr w:type="gramStart"/>
      <w:r>
        <w:rPr>
          <w:lang w:val="en-GB"/>
        </w:rPr>
        <w:t>months</w:t>
      </w:r>
      <w:proofErr w:type="gramEnd"/>
      <w:r>
        <w:rPr>
          <w:lang w:val="en-GB"/>
        </w:rPr>
        <w:t xml:space="preserve"> written notice is required when withdra</w:t>
      </w:r>
      <w:r w:rsidR="00774BD1">
        <w:rPr>
          <w:lang w:val="en-GB"/>
        </w:rPr>
        <w:t>wing your child from nursery and when reducing your child</w:t>
      </w:r>
      <w:r w:rsidR="007C21DF">
        <w:rPr>
          <w:lang w:val="en-GB"/>
        </w:rPr>
        <w:t>’</w:t>
      </w:r>
      <w:r w:rsidR="00774BD1">
        <w:rPr>
          <w:lang w:val="en-GB"/>
        </w:rPr>
        <w:t>s hours. Otherwise, one months fees in lieu.</w:t>
      </w:r>
    </w:p>
    <w:p w14:paraId="36B70680" w14:textId="1344DC14" w:rsidR="007A2BD1" w:rsidRDefault="007A2BD1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 xml:space="preserve">Fees are subject to </w:t>
      </w:r>
      <w:r w:rsidR="007C21DF">
        <w:rPr>
          <w:lang w:val="en-GB"/>
        </w:rPr>
        <w:t>quarterly</w:t>
      </w:r>
      <w:bookmarkStart w:id="0" w:name="_GoBack"/>
      <w:bookmarkEnd w:id="0"/>
      <w:r>
        <w:rPr>
          <w:lang w:val="en-GB"/>
        </w:rPr>
        <w:t xml:space="preserve"> review with at least one months notice given to parents/ carers.</w:t>
      </w:r>
    </w:p>
    <w:p w14:paraId="26812329" w14:textId="77777777" w:rsidR="00716184" w:rsidRDefault="007A2BD1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>Where possible parents should inform</w:t>
      </w:r>
      <w:r w:rsidR="00716184">
        <w:rPr>
          <w:lang w:val="en-GB"/>
        </w:rPr>
        <w:t xml:space="preserve"> key worker staff of Dental/Doctor/ Hospital appointments in advance.</w:t>
      </w:r>
    </w:p>
    <w:p w14:paraId="432E9A63" w14:textId="209B3B11" w:rsidR="00716184" w:rsidRDefault="00716184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>Parents should inform the child</w:t>
      </w:r>
      <w:r w:rsidR="007C21DF">
        <w:rPr>
          <w:lang w:val="en-GB"/>
        </w:rPr>
        <w:t>’</w:t>
      </w:r>
      <w:r>
        <w:rPr>
          <w:lang w:val="en-GB"/>
        </w:rPr>
        <w:t xml:space="preserve">s key worker of any medication prescribed for the child by completing the appropriate form. No medication will be given to a child without parents written consent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Doctors prescription label.</w:t>
      </w:r>
    </w:p>
    <w:p w14:paraId="6DE58E2C" w14:textId="77777777" w:rsidR="00716184" w:rsidRDefault="00716184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>If your child is unable to attend nursery please notify staff before 9.30am.</w:t>
      </w:r>
    </w:p>
    <w:p w14:paraId="1A8C0F65" w14:textId="77777777" w:rsidR="00716184" w:rsidRDefault="00716184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>Key worker should be advised of forthcoming holidays, with at least two weeks notice given. Full fees are charged.</w:t>
      </w:r>
    </w:p>
    <w:p w14:paraId="0A374E44" w14:textId="77777777" w:rsidR="00716184" w:rsidRDefault="00716184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>Should collection arrangements for your child change, staff MUST be informed in advance.</w:t>
      </w:r>
    </w:p>
    <w:p w14:paraId="06C23F81" w14:textId="77777777" w:rsidR="00C277C2" w:rsidRDefault="00C277C2" w:rsidP="005F0AB0">
      <w:pPr>
        <w:numPr>
          <w:ilvl w:val="0"/>
          <w:numId w:val="1"/>
        </w:numPr>
        <w:spacing w:before="40"/>
        <w:ind w:left="714" w:hanging="357"/>
        <w:rPr>
          <w:lang w:val="en-GB"/>
        </w:rPr>
      </w:pPr>
      <w:r>
        <w:rPr>
          <w:lang w:val="en-GB"/>
        </w:rPr>
        <w:t xml:space="preserve">Fees that are more than 2 weeks </w:t>
      </w:r>
      <w:proofErr w:type="gramStart"/>
      <w:r>
        <w:rPr>
          <w:lang w:val="en-GB"/>
        </w:rPr>
        <w:t>outstanding,</w:t>
      </w:r>
      <w:proofErr w:type="gramEnd"/>
      <w:r>
        <w:rPr>
          <w:lang w:val="en-GB"/>
        </w:rPr>
        <w:t xml:space="preserve"> will be subject to a £25 admin charge.</w:t>
      </w:r>
    </w:p>
    <w:p w14:paraId="650ADF33" w14:textId="77777777" w:rsidR="00716184" w:rsidRDefault="00716184" w:rsidP="00716184">
      <w:pPr>
        <w:rPr>
          <w:lang w:val="en-GB"/>
        </w:rPr>
      </w:pPr>
    </w:p>
    <w:p w14:paraId="6D218F3A" w14:textId="77777777" w:rsidR="005F0AB0" w:rsidRDefault="005F0AB0" w:rsidP="00716184">
      <w:pPr>
        <w:ind w:left="360"/>
        <w:rPr>
          <w:lang w:val="en-GB"/>
        </w:rPr>
      </w:pPr>
    </w:p>
    <w:p w14:paraId="3B808CE5" w14:textId="77777777" w:rsidR="00716184" w:rsidRDefault="00716184" w:rsidP="007C21DF">
      <w:pPr>
        <w:ind w:left="360"/>
        <w:outlineLvl w:val="0"/>
        <w:rPr>
          <w:lang w:val="en-GB"/>
        </w:rPr>
      </w:pPr>
      <w:r>
        <w:rPr>
          <w:lang w:val="en-GB"/>
        </w:rPr>
        <w:t xml:space="preserve">Parents </w:t>
      </w:r>
      <w:proofErr w:type="gramStart"/>
      <w:r>
        <w:rPr>
          <w:lang w:val="en-GB"/>
        </w:rPr>
        <w:t>Signature ………………………………..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Date …………….</w:t>
      </w:r>
      <w:proofErr w:type="gramEnd"/>
    </w:p>
    <w:p w14:paraId="4DAA0B87" w14:textId="77777777" w:rsidR="005F0AB0" w:rsidRDefault="005F0AB0" w:rsidP="00716184">
      <w:pPr>
        <w:ind w:left="360"/>
        <w:rPr>
          <w:lang w:val="en-GB"/>
        </w:rPr>
      </w:pPr>
    </w:p>
    <w:p w14:paraId="0F8907D2" w14:textId="77777777" w:rsidR="007A2BD1" w:rsidRDefault="00716184" w:rsidP="00716184">
      <w:pPr>
        <w:ind w:left="360"/>
        <w:rPr>
          <w:lang w:val="en-GB"/>
        </w:rPr>
      </w:pPr>
      <w:r>
        <w:rPr>
          <w:lang w:val="en-GB"/>
        </w:rPr>
        <w:t xml:space="preserve">Staff </w:t>
      </w:r>
      <w:proofErr w:type="gramStart"/>
      <w:r>
        <w:rPr>
          <w:lang w:val="en-GB"/>
        </w:rPr>
        <w:t>Signature     ………………………………..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Date …………….</w:t>
      </w:r>
      <w:proofErr w:type="gramEnd"/>
    </w:p>
    <w:p w14:paraId="16FDCB99" w14:textId="77777777" w:rsidR="007A2BD1" w:rsidRPr="007A2BD1" w:rsidRDefault="007A2BD1">
      <w:pPr>
        <w:rPr>
          <w:lang w:val="en-GB"/>
        </w:rPr>
      </w:pPr>
    </w:p>
    <w:sectPr w:rsidR="007A2BD1" w:rsidRPr="007A2BD1" w:rsidSect="005F0AB0">
      <w:pgSz w:w="12240" w:h="15840"/>
      <w:pgMar w:top="851" w:right="146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BE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3850F5"/>
    <w:multiLevelType w:val="hybridMultilevel"/>
    <w:tmpl w:val="6846B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BD1"/>
    <w:rsid w:val="00187D28"/>
    <w:rsid w:val="00373E0E"/>
    <w:rsid w:val="004845B0"/>
    <w:rsid w:val="005F0AB0"/>
    <w:rsid w:val="00716184"/>
    <w:rsid w:val="00774BD1"/>
    <w:rsid w:val="007A2BD1"/>
    <w:rsid w:val="007C21DF"/>
    <w:rsid w:val="00813293"/>
    <w:rsid w:val="008E104D"/>
    <w:rsid w:val="00963304"/>
    <w:rsid w:val="00AA5312"/>
    <w:rsid w:val="00AD187C"/>
    <w:rsid w:val="00B4213B"/>
    <w:rsid w:val="00C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8560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1D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21DF"/>
    <w:rPr>
      <w:rFonts w:ascii="Lucida Grande" w:hAnsi="Lucida Gran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50 week contract between Manor Park Nursery and ……………………………</vt:lpstr>
    </vt:vector>
  </TitlesOfParts>
  <Company> Manor Park Nursery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50 week contract between Manor Park Nursery and ……………………………</dc:title>
  <dc:subject/>
  <dc:creator>Julie Agnew</dc:creator>
  <cp:keywords/>
  <dc:description/>
  <cp:lastModifiedBy>Susan Hewitson</cp:lastModifiedBy>
  <cp:revision>15</cp:revision>
  <cp:lastPrinted>2011-04-07T08:41:00Z</cp:lastPrinted>
  <dcterms:created xsi:type="dcterms:W3CDTF">2006-05-08T11:18:00Z</dcterms:created>
  <dcterms:modified xsi:type="dcterms:W3CDTF">2015-12-19T12:38:00Z</dcterms:modified>
</cp:coreProperties>
</file>